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9C" w:rsidRPr="00AC56F1" w:rsidRDefault="00556B9C" w:rsidP="00556B9C">
      <w:pPr>
        <w:autoSpaceDE w:val="0"/>
        <w:autoSpaceDN w:val="0"/>
        <w:spacing w:line="240" w:lineRule="atLeast"/>
      </w:pPr>
      <w:r>
        <w:t xml:space="preserve">                                                                                                                                                           </w:t>
      </w:r>
      <w:r w:rsidRPr="00AC56F1">
        <w:t>Приложение</w:t>
      </w:r>
    </w:p>
    <w:p w:rsidR="00556B9C" w:rsidRPr="00AC56F1" w:rsidRDefault="00556B9C" w:rsidP="00556B9C">
      <w:pPr>
        <w:autoSpaceDE w:val="0"/>
        <w:autoSpaceDN w:val="0"/>
        <w:spacing w:line="240" w:lineRule="atLeast"/>
        <w:ind w:left="11624"/>
      </w:pPr>
      <w:r w:rsidRPr="00AC56F1">
        <w:t>УТВЕРЖДЕНО</w:t>
      </w:r>
    </w:p>
    <w:p w:rsidR="00556B9C" w:rsidRDefault="00556B9C" w:rsidP="00556B9C">
      <w:pPr>
        <w:pStyle w:val="a3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Pr="00AC56F1">
        <w:rPr>
          <w:rFonts w:ascii="Times New Roman" w:hAnsi="Times New Roman" w:cs="Times New Roman"/>
          <w:sz w:val="28"/>
          <w:szCs w:val="28"/>
        </w:rPr>
        <w:t xml:space="preserve"> мэр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556B9C" w:rsidRPr="00AC56F1" w:rsidRDefault="00556B9C" w:rsidP="00556B9C">
      <w:pPr>
        <w:pStyle w:val="a3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556B9C" w:rsidRPr="00AC56F1" w:rsidRDefault="00556B9C" w:rsidP="00556B9C">
      <w:pPr>
        <w:pStyle w:val="a3"/>
        <w:ind w:left="11624"/>
        <w:jc w:val="both"/>
        <w:rPr>
          <w:rFonts w:ascii="Times New Roman" w:hAnsi="Times New Roman" w:cs="Times New Roman"/>
          <w:sz w:val="28"/>
          <w:szCs w:val="28"/>
        </w:rPr>
      </w:pPr>
      <w:r w:rsidRPr="00AC56F1">
        <w:rPr>
          <w:rFonts w:ascii="Times New Roman" w:hAnsi="Times New Roman" w:cs="Times New Roman"/>
          <w:sz w:val="28"/>
          <w:szCs w:val="28"/>
        </w:rPr>
        <w:t xml:space="preserve">от </w:t>
      </w:r>
      <w:r w:rsidRPr="00117F0B">
        <w:rPr>
          <w:rFonts w:ascii="Times New Roman" w:hAnsi="Times New Roman" w:cs="Times New Roman"/>
          <w:sz w:val="28"/>
          <w:szCs w:val="28"/>
          <w:u w:val="single"/>
        </w:rPr>
        <w:t>28.09.2009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F1">
        <w:rPr>
          <w:rFonts w:ascii="Times New Roman" w:hAnsi="Times New Roman" w:cs="Times New Roman"/>
          <w:sz w:val="28"/>
          <w:szCs w:val="28"/>
        </w:rPr>
        <w:t>№ </w:t>
      </w:r>
      <w:r w:rsidRPr="00117F0B">
        <w:rPr>
          <w:rFonts w:ascii="Times New Roman" w:hAnsi="Times New Roman" w:cs="Times New Roman"/>
          <w:sz w:val="28"/>
          <w:szCs w:val="28"/>
          <w:u w:val="single"/>
        </w:rPr>
        <w:t>26100-р</w:t>
      </w:r>
    </w:p>
    <w:p w:rsidR="00556B9C" w:rsidRPr="00117F0B" w:rsidRDefault="00556B9C" w:rsidP="00556B9C">
      <w:pPr>
        <w:widowControl w:val="0"/>
        <w:autoSpaceDE w:val="0"/>
        <w:autoSpaceDN w:val="0"/>
        <w:spacing w:line="320" w:lineRule="exact"/>
        <w:ind w:right="-29"/>
        <w:jc w:val="center"/>
        <w:rPr>
          <w:sz w:val="12"/>
          <w:szCs w:val="12"/>
        </w:rPr>
      </w:pPr>
    </w:p>
    <w:p w:rsidR="00556B9C" w:rsidRPr="00117F0B" w:rsidRDefault="00556B9C" w:rsidP="00556B9C">
      <w:pPr>
        <w:widowControl w:val="0"/>
        <w:autoSpaceDE w:val="0"/>
        <w:autoSpaceDN w:val="0"/>
        <w:spacing w:line="320" w:lineRule="exact"/>
        <w:ind w:right="-29"/>
        <w:jc w:val="center"/>
        <w:rPr>
          <w:sz w:val="25"/>
          <w:szCs w:val="25"/>
        </w:rPr>
      </w:pPr>
      <w:r w:rsidRPr="00117F0B">
        <w:rPr>
          <w:sz w:val="25"/>
          <w:szCs w:val="25"/>
        </w:rPr>
        <w:t>ПРОГНОЗ</w:t>
      </w:r>
    </w:p>
    <w:p w:rsidR="00556B9C" w:rsidRPr="00117F0B" w:rsidRDefault="00556B9C" w:rsidP="00556B9C">
      <w:pPr>
        <w:widowControl w:val="0"/>
        <w:autoSpaceDE w:val="0"/>
        <w:autoSpaceDN w:val="0"/>
        <w:spacing w:line="320" w:lineRule="exact"/>
        <w:ind w:right="-29"/>
        <w:jc w:val="center"/>
        <w:rPr>
          <w:sz w:val="25"/>
          <w:szCs w:val="25"/>
        </w:rPr>
      </w:pPr>
      <w:r w:rsidRPr="00117F0B">
        <w:rPr>
          <w:sz w:val="25"/>
          <w:szCs w:val="25"/>
        </w:rPr>
        <w:t>социально-экономического развития города Новосибирска на 2010 год и плановый период 2011 и 2012 годов</w:t>
      </w:r>
    </w:p>
    <w:p w:rsidR="00556B9C" w:rsidRPr="00117F0B" w:rsidRDefault="00556B9C" w:rsidP="00556B9C">
      <w:pPr>
        <w:widowControl w:val="0"/>
        <w:autoSpaceDE w:val="0"/>
        <w:autoSpaceDN w:val="0"/>
        <w:spacing w:line="240" w:lineRule="atLeast"/>
        <w:ind w:right="851" w:firstLine="720"/>
        <w:jc w:val="center"/>
        <w:rPr>
          <w:b/>
          <w:bCs/>
          <w:sz w:val="25"/>
          <w:szCs w:val="25"/>
        </w:rPr>
      </w:pPr>
    </w:p>
    <w:tbl>
      <w:tblPr>
        <w:tblW w:w="5028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747"/>
        <w:gridCol w:w="7881"/>
        <w:gridCol w:w="1359"/>
        <w:gridCol w:w="1359"/>
        <w:gridCol w:w="1359"/>
        <w:gridCol w:w="1359"/>
        <w:gridCol w:w="1445"/>
      </w:tblGrid>
      <w:tr w:rsidR="00556B9C" w:rsidRPr="00117F0B" w:rsidTr="00177E95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240" w:lineRule="atLeast"/>
              <w:ind w:right="-56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№ </w:t>
            </w:r>
          </w:p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240" w:lineRule="atLeast"/>
              <w:ind w:right="-56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2008 год (отчет)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2009 год (оценка)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2010 год (прогноз)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240" w:lineRule="atLeast"/>
              <w:ind w:firstLine="10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2011 год</w:t>
            </w:r>
          </w:p>
          <w:p w:rsidR="00556B9C" w:rsidRPr="00117F0B" w:rsidRDefault="00556B9C" w:rsidP="00177E95">
            <w:pPr>
              <w:autoSpaceDE w:val="0"/>
              <w:autoSpaceDN w:val="0"/>
              <w:spacing w:line="240" w:lineRule="atLeast"/>
              <w:ind w:firstLine="10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(прогноз)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2012 год</w:t>
            </w:r>
          </w:p>
          <w:p w:rsidR="00556B9C" w:rsidRPr="00117F0B" w:rsidRDefault="00556B9C" w:rsidP="00177E95">
            <w:pPr>
              <w:autoSpaceDE w:val="0"/>
              <w:autoSpaceDN w:val="0"/>
              <w:spacing w:line="240" w:lineRule="atLeas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(прогноз)</w:t>
            </w:r>
          </w:p>
        </w:tc>
      </w:tr>
    </w:tbl>
    <w:p w:rsidR="00556B9C" w:rsidRPr="00877DAC" w:rsidRDefault="00556B9C" w:rsidP="00556B9C">
      <w:pPr>
        <w:autoSpaceDE w:val="0"/>
        <w:autoSpaceDN w:val="0"/>
        <w:ind w:firstLine="720"/>
        <w:rPr>
          <w:sz w:val="2"/>
          <w:szCs w:val="2"/>
        </w:rPr>
      </w:pPr>
    </w:p>
    <w:tbl>
      <w:tblPr>
        <w:tblW w:w="5028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747"/>
        <w:gridCol w:w="7881"/>
        <w:gridCol w:w="1359"/>
        <w:gridCol w:w="1362"/>
        <w:gridCol w:w="1359"/>
        <w:gridCol w:w="1362"/>
        <w:gridCol w:w="1439"/>
      </w:tblGrid>
      <w:tr w:rsidR="00556B9C" w:rsidRPr="00877DAC" w:rsidTr="00177E95">
        <w:tblPrEx>
          <w:tblCellMar>
            <w:top w:w="0" w:type="dxa"/>
            <w:bottom w:w="0" w:type="dxa"/>
          </w:tblCellMar>
        </w:tblPrEx>
        <w:trPr>
          <w:trHeight w:val="320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877DAC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877DAC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877DAC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877DAC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877DAC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877DAC" w:rsidRDefault="00556B9C" w:rsidP="00177E95">
            <w:pPr>
              <w:autoSpaceDE w:val="0"/>
              <w:autoSpaceDN w:val="0"/>
              <w:spacing w:line="320" w:lineRule="exact"/>
              <w:ind w:firstLine="10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877DAC" w:rsidRDefault="00556B9C" w:rsidP="00177E95">
            <w:pPr>
              <w:autoSpaceDE w:val="0"/>
              <w:autoSpaceDN w:val="0"/>
              <w:spacing w:line="320" w:lineRule="exact"/>
              <w:jc w:val="center"/>
              <w:rPr>
                <w:sz w:val="24"/>
                <w:szCs w:val="24"/>
              </w:rPr>
            </w:pPr>
            <w:r w:rsidRPr="00877DAC">
              <w:rPr>
                <w:sz w:val="24"/>
                <w:szCs w:val="24"/>
              </w:rPr>
              <w:t>7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ИНСТИТУЦИОНАЛЬНАЯ СТРУКТУРА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Количество организаций, зарегистрированных на территории г</w:t>
            </w:r>
            <w:r w:rsidRPr="00117F0B">
              <w:rPr>
                <w:sz w:val="25"/>
                <w:szCs w:val="25"/>
              </w:rPr>
              <w:t>о</w:t>
            </w:r>
            <w:r w:rsidRPr="00117F0B">
              <w:rPr>
                <w:sz w:val="25"/>
                <w:szCs w:val="25"/>
              </w:rPr>
              <w:t>рода и прошедших перерегистрацию на начало года, единиц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134895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131977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133000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133500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54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134000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outlineLvl w:val="5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ПРОМЫШЛЕННОСТЬ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outlineLvl w:val="5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Объем отгруженных товаров собственного производства, выполне</w:t>
            </w:r>
            <w:r w:rsidRPr="00117F0B">
              <w:rPr>
                <w:sz w:val="25"/>
                <w:szCs w:val="25"/>
              </w:rPr>
              <w:t>н</w:t>
            </w:r>
            <w:r w:rsidRPr="00117F0B">
              <w:rPr>
                <w:sz w:val="25"/>
                <w:szCs w:val="25"/>
              </w:rPr>
              <w:t>ных работ и услуг организаций по чистым видам де</w:t>
            </w:r>
            <w:r w:rsidRPr="00117F0B">
              <w:rPr>
                <w:sz w:val="25"/>
                <w:szCs w:val="25"/>
              </w:rPr>
              <w:t>я</w:t>
            </w:r>
            <w:r w:rsidRPr="00117F0B">
              <w:rPr>
                <w:sz w:val="25"/>
                <w:szCs w:val="25"/>
              </w:rPr>
              <w:t>тельности, млн. рублей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171241,2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163297,5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174100,8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186230,1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200093,4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Темп роста объема отгруженных товаров собственного произво</w:t>
            </w:r>
            <w:r w:rsidRPr="00117F0B">
              <w:rPr>
                <w:sz w:val="25"/>
                <w:szCs w:val="25"/>
              </w:rPr>
              <w:t>д</w:t>
            </w:r>
            <w:r w:rsidRPr="00117F0B">
              <w:rPr>
                <w:sz w:val="25"/>
                <w:szCs w:val="25"/>
              </w:rPr>
              <w:t>ства, выполненных работ и услуг организаций по чистым видам деятельн</w:t>
            </w:r>
            <w:r w:rsidRPr="00117F0B">
              <w:rPr>
                <w:sz w:val="25"/>
                <w:szCs w:val="25"/>
              </w:rPr>
              <w:t>о</w:t>
            </w:r>
            <w:r w:rsidRPr="00117F0B">
              <w:rPr>
                <w:sz w:val="25"/>
                <w:szCs w:val="25"/>
              </w:rPr>
              <w:t>сти, 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125,9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hanging="27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95,4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hanging="3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107,4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hanging="27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hanging="3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обрабатывающее производство</w:t>
            </w:r>
            <w:r>
              <w:rPr>
                <w:sz w:val="25"/>
                <w:szCs w:val="25"/>
              </w:rPr>
              <w:t>,</w:t>
            </w:r>
          </w:p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   из них: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119,6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hanging="27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88,2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102,7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hanging="3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106,5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   производство пищевых продуктов, включая напитки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148,6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107,3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106,1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   металлургическое производство и производство готовых металлич</w:t>
            </w:r>
            <w:r w:rsidRPr="00117F0B">
              <w:rPr>
                <w:sz w:val="25"/>
                <w:szCs w:val="25"/>
              </w:rPr>
              <w:t>е</w:t>
            </w:r>
            <w:r w:rsidRPr="00117F0B">
              <w:rPr>
                <w:sz w:val="25"/>
                <w:szCs w:val="25"/>
              </w:rPr>
              <w:t xml:space="preserve">ских изделий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108,1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2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hanging="1407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107,8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   производство машин и оборудования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128,7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720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59,6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2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104,5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107,5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   производство электрооборудования, электронного и оптического об</w:t>
            </w:r>
            <w:r w:rsidRPr="00117F0B">
              <w:rPr>
                <w:sz w:val="25"/>
                <w:szCs w:val="25"/>
              </w:rPr>
              <w:t>о</w:t>
            </w:r>
            <w:r w:rsidRPr="00117F0B">
              <w:rPr>
                <w:sz w:val="25"/>
                <w:szCs w:val="25"/>
              </w:rPr>
              <w:t>рудования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2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124,3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108,5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106,9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   производство транспортных средств и оборудования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2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111,8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101,2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103,7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105,6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производство и распределение электроэнергии, газа и воды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2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117,9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125,0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117,4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112,7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</w:pPr>
            <w:r w:rsidRPr="00117F0B">
              <w:rPr>
                <w:rStyle w:val="30"/>
                <w:rFonts w:ascii="Times New Roman" w:hAnsi="Times New Roman" w:cs="Times New Roman"/>
                <w:b w:val="0"/>
                <w:bCs w:val="0"/>
                <w:sz w:val="25"/>
                <w:szCs w:val="25"/>
              </w:rPr>
              <w:t>109,9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ТОРГОВЛЯ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Оборот розничной торговли по крупным и средним предпр</w:t>
            </w:r>
            <w:r w:rsidRPr="00117F0B">
              <w:rPr>
                <w:sz w:val="25"/>
                <w:szCs w:val="25"/>
              </w:rPr>
              <w:t>и</w:t>
            </w:r>
            <w:r w:rsidRPr="00117F0B">
              <w:rPr>
                <w:sz w:val="25"/>
                <w:szCs w:val="25"/>
              </w:rPr>
              <w:t>ятиям, млн. рублей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75291,7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73786,0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75262,0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79025,0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85347,0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3.2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Темпы роста (снижения) оборота розничной торговли по крупным и средним предприятиям, % к предыдущему году в действующих ц</w:t>
            </w:r>
            <w:r w:rsidRPr="00117F0B">
              <w:rPr>
                <w:sz w:val="25"/>
                <w:szCs w:val="25"/>
              </w:rPr>
              <w:t>е</w:t>
            </w:r>
            <w:r w:rsidRPr="00117F0B">
              <w:rPr>
                <w:sz w:val="25"/>
                <w:szCs w:val="25"/>
              </w:rPr>
              <w:t>нах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124,4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98,0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102,0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105,0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108,0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ПЛАТНЫЕ УСЛУГИ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4.1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Объем реализации платных услуг населению, млн. рублей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64215,5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70092,5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78813,8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90258,6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104717,5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4.2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Темпы роста (снижения) объемов реализации платных услуг насел</w:t>
            </w:r>
            <w:r w:rsidRPr="00117F0B">
              <w:rPr>
                <w:sz w:val="25"/>
                <w:szCs w:val="25"/>
              </w:rPr>
              <w:t>е</w:t>
            </w:r>
            <w:r w:rsidRPr="00117F0B">
              <w:rPr>
                <w:sz w:val="25"/>
                <w:szCs w:val="25"/>
              </w:rPr>
              <w:t>нию, % к предыдущему году в сопоставимых ценах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110,5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96,0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102,5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104,3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104,9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ИНВЕСТИЦИИ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Инвестиции в основной капитал, млн. рублей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color w:val="000000"/>
                <w:sz w:val="25"/>
                <w:szCs w:val="25"/>
              </w:rPr>
              <w:t>78795,7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color w:val="000000"/>
                <w:sz w:val="25"/>
                <w:szCs w:val="25"/>
              </w:rPr>
              <w:t>49641,3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55506,4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63914,1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77431,1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Инвестиции в основной капитал, % к уровню соответствующего пери</w:t>
            </w:r>
            <w:r w:rsidRPr="00117F0B">
              <w:rPr>
                <w:sz w:val="25"/>
                <w:szCs w:val="25"/>
              </w:rPr>
              <w:t>о</w:t>
            </w:r>
            <w:r w:rsidRPr="00117F0B">
              <w:rPr>
                <w:sz w:val="25"/>
                <w:szCs w:val="25"/>
              </w:rPr>
              <w:t>да предыдущего года в сопоставимых ценах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115,7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115,6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Полная учетная стоимость основных фондов на начало года (по кру</w:t>
            </w:r>
            <w:r w:rsidRPr="00117F0B">
              <w:rPr>
                <w:sz w:val="25"/>
                <w:szCs w:val="25"/>
              </w:rPr>
              <w:t>п</w:t>
            </w:r>
            <w:r w:rsidRPr="00117F0B">
              <w:rPr>
                <w:sz w:val="25"/>
                <w:szCs w:val="25"/>
              </w:rPr>
              <w:t>ным и средним организациям), млн. рублей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411803,5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403000,0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395200,0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400300,0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405050,0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Перевозка пассажиров всеми видами городского пассажирского тран</w:t>
            </w:r>
            <w:r w:rsidRPr="00117F0B">
              <w:rPr>
                <w:sz w:val="25"/>
                <w:szCs w:val="25"/>
              </w:rPr>
              <w:t>с</w:t>
            </w:r>
            <w:r w:rsidRPr="00117F0B">
              <w:rPr>
                <w:sz w:val="25"/>
                <w:szCs w:val="25"/>
              </w:rPr>
              <w:t>порта, млн. человек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500,5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477,3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481,6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483,6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484,7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8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Прибыль прибыльных предприятий, млн. рублей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59691,0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35437,5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33200,0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35050,0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37120,0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ВВОД В ДЕЙСТВИЕ ЖИЛЫХ ДОМОВ, ОБЪЕКТОВ КОММУНАЛЬНОГО И СОЦИАЛЬНО-КУЛЬТУРНОГО НАЗНАЧЕНИЯ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Жилых домов за счет всех источников финансирования, тыс. кв. м о</w:t>
            </w:r>
            <w:r w:rsidRPr="00117F0B">
              <w:rPr>
                <w:sz w:val="25"/>
                <w:szCs w:val="25"/>
              </w:rPr>
              <w:t>б</w:t>
            </w:r>
            <w:r w:rsidRPr="00117F0B">
              <w:rPr>
                <w:sz w:val="25"/>
                <w:szCs w:val="25"/>
              </w:rPr>
              <w:t>щей площади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1026,7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642,0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500,0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550,0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в том числе: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   индивидуальное строительство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176,6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30,0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Больниц, коек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Поликлиник, посещений в смену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935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lastRenderedPageBreak/>
              <w:t>9.4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Школ, ученических мест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450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9.5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Детских дошкольных учреждений, мест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2061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9.6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Водопровода, </w:t>
            </w:r>
            <w:proofErr w:type="gramStart"/>
            <w:r w:rsidRPr="00117F0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10,65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0,62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0,6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9.7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Канализации, </w:t>
            </w:r>
            <w:proofErr w:type="gramStart"/>
            <w:r w:rsidRPr="00117F0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3,41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0,66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1,3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9.8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Тепловых сетей, </w:t>
            </w:r>
            <w:proofErr w:type="gramStart"/>
            <w:r w:rsidRPr="00117F0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0,50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1,18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9.9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Газовых сетей, </w:t>
            </w:r>
            <w:proofErr w:type="gramStart"/>
            <w:r w:rsidRPr="00117F0B">
              <w:rPr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126,4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114,6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114,6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114,7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9.10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Метро, км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1,54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0,53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firstLine="720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9.11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 xml:space="preserve">Дорог и искусственных сооружений, </w:t>
            </w:r>
            <w:proofErr w:type="gramStart"/>
            <w:r w:rsidRPr="00117F0B">
              <w:rPr>
                <w:sz w:val="25"/>
                <w:szCs w:val="25"/>
              </w:rPr>
              <w:t>км</w:t>
            </w:r>
            <w:proofErr w:type="gramEnd"/>
            <w:r w:rsidRPr="00117F0B">
              <w:rPr>
                <w:sz w:val="25"/>
                <w:szCs w:val="25"/>
              </w:rPr>
              <w:t>/п. м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15,49/90,0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2,65/806,2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ind w:hanging="27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-/393,0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9.12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Связь</w:t>
            </w:r>
            <w:r>
              <w:rPr>
                <w:sz w:val="25"/>
                <w:szCs w:val="25"/>
              </w:rPr>
              <w:t>*</w:t>
            </w:r>
            <w:r w:rsidRPr="00117F0B">
              <w:rPr>
                <w:sz w:val="25"/>
                <w:szCs w:val="25"/>
              </w:rPr>
              <w:t>, тыс. номеров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19,2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58,6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atLeas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УРОВЕНЬ ЖИЗНИ НАСЕЛЕНИЯ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720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10.1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Среднегодовая численность населения, тыс. человек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1393,9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1398,6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1401,3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1403,4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1404,0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10.2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Естественный прирост населения за год, тыс. человек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-2,3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-2,4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-3,0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-4,0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-4,6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Миграционный прирост населения за год, тыс. человек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5,3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5,6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5,4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Численность занятых в экономике, тыс. человек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732,3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730,6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723,7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718,6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718,6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10.5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Количество официально зарегистрированных безработных на конец г</w:t>
            </w:r>
            <w:r w:rsidRPr="00117F0B">
              <w:rPr>
                <w:sz w:val="25"/>
                <w:szCs w:val="25"/>
              </w:rPr>
              <w:t>о</w:t>
            </w:r>
            <w:r w:rsidRPr="00117F0B">
              <w:rPr>
                <w:sz w:val="25"/>
                <w:szCs w:val="25"/>
              </w:rPr>
              <w:t>да, тыс. человек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7,1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13,2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13,1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12,8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12,6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10.6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Среднемесячная заработная плата одного работающего, рублей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18369,3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21229,5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23501,1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25569,8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27615,4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10.7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Фонд заработной платы, млн. рублей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  <w:vertAlign w:val="superscript"/>
              </w:rPr>
            </w:pPr>
            <w:r w:rsidRPr="00117F0B">
              <w:rPr>
                <w:sz w:val="25"/>
                <w:szCs w:val="25"/>
              </w:rPr>
              <w:t>126174,8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131198,1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145236,5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158328,5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171657,2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10.8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Сводный индекс потребительских цен, декабрь к декабрю предыд</w:t>
            </w:r>
            <w:r w:rsidRPr="00117F0B">
              <w:rPr>
                <w:sz w:val="25"/>
                <w:szCs w:val="25"/>
              </w:rPr>
              <w:t>у</w:t>
            </w:r>
            <w:r w:rsidRPr="00117F0B">
              <w:rPr>
                <w:sz w:val="25"/>
                <w:szCs w:val="25"/>
              </w:rPr>
              <w:t>щего года, %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113,1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107,0</w:t>
            </w:r>
          </w:p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10.9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Прожиточный минимум в среднем на душу населения на конец года, рублей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4927,0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5670,0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6350,0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6920,0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7600,0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10.10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Численность пенсионеров на конец года, тыс. человек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371,1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374,9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378,8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382,6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385,2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10.11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Среднемесячная пенсия, рублей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  <w:highlight w:val="yellow"/>
              </w:rPr>
            </w:pPr>
            <w:r w:rsidRPr="00117F0B">
              <w:rPr>
                <w:sz w:val="25"/>
                <w:szCs w:val="25"/>
              </w:rPr>
              <w:t>4277,6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5539,5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8076,6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9037,7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9851,1</w:t>
            </w:r>
          </w:p>
        </w:tc>
      </w:tr>
      <w:tr w:rsidR="00556B9C" w:rsidRPr="00117F0B" w:rsidTr="00177E95">
        <w:tblPrEx>
          <w:tblCellMar>
            <w:top w:w="0" w:type="dxa"/>
            <w:bottom w:w="0" w:type="dxa"/>
          </w:tblCellMar>
        </w:tblPrEx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jc w:val="center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10.12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widowControl w:val="0"/>
              <w:autoSpaceDE w:val="0"/>
              <w:autoSpaceDN w:val="0"/>
              <w:spacing w:line="320" w:lineRule="exac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Обеспеченность населения жильем на конец года, кв. м на челов</w:t>
            </w:r>
            <w:r w:rsidRPr="00117F0B">
              <w:rPr>
                <w:sz w:val="25"/>
                <w:szCs w:val="25"/>
              </w:rPr>
              <w:t>е</w:t>
            </w:r>
            <w:r w:rsidRPr="00117F0B">
              <w:rPr>
                <w:sz w:val="25"/>
                <w:szCs w:val="25"/>
              </w:rPr>
              <w:t>ка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21,46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21,85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22,22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ind w:firstLine="11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22,51</w:t>
            </w:r>
          </w:p>
        </w:tc>
        <w:tc>
          <w:tcPr>
            <w:tcW w:w="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B9C" w:rsidRPr="00117F0B" w:rsidRDefault="00556B9C" w:rsidP="00177E95">
            <w:pPr>
              <w:autoSpaceDE w:val="0"/>
              <w:autoSpaceDN w:val="0"/>
              <w:spacing w:line="320" w:lineRule="exact"/>
              <w:jc w:val="right"/>
              <w:rPr>
                <w:sz w:val="25"/>
                <w:szCs w:val="25"/>
              </w:rPr>
            </w:pPr>
            <w:r w:rsidRPr="00117F0B">
              <w:rPr>
                <w:sz w:val="25"/>
                <w:szCs w:val="25"/>
              </w:rPr>
              <w:t>22,88</w:t>
            </w:r>
          </w:p>
        </w:tc>
      </w:tr>
    </w:tbl>
    <w:p w:rsidR="00556B9C" w:rsidRPr="00877DAC" w:rsidRDefault="00556B9C" w:rsidP="00556B9C">
      <w:pPr>
        <w:autoSpaceDE w:val="0"/>
        <w:autoSpaceDN w:val="0"/>
        <w:spacing w:line="240" w:lineRule="atLeast"/>
        <w:rPr>
          <w:sz w:val="12"/>
          <w:szCs w:val="12"/>
        </w:rPr>
      </w:pPr>
    </w:p>
    <w:p w:rsidR="00556B9C" w:rsidRPr="00877DAC" w:rsidRDefault="00556B9C" w:rsidP="00556B9C">
      <w:pPr>
        <w:autoSpaceDE w:val="0"/>
        <w:autoSpaceDN w:val="0"/>
        <w:spacing w:line="240" w:lineRule="atLeast"/>
        <w:rPr>
          <w:sz w:val="24"/>
          <w:szCs w:val="24"/>
        </w:rPr>
      </w:pPr>
      <w:r w:rsidRPr="00877DAC">
        <w:rPr>
          <w:sz w:val="24"/>
          <w:szCs w:val="24"/>
        </w:rPr>
        <w:t>Примечание: * - на 2010 – 2012 гг. информация отсутствует.</w:t>
      </w:r>
    </w:p>
    <w:p w:rsidR="00556B9C" w:rsidRPr="00117F0B" w:rsidRDefault="00556B9C" w:rsidP="00556B9C">
      <w:pPr>
        <w:autoSpaceDE w:val="0"/>
        <w:autoSpaceDN w:val="0"/>
        <w:spacing w:line="240" w:lineRule="atLeast"/>
        <w:jc w:val="center"/>
        <w:rPr>
          <w:sz w:val="25"/>
          <w:szCs w:val="25"/>
        </w:rPr>
      </w:pPr>
      <w:r w:rsidRPr="00117F0B">
        <w:rPr>
          <w:sz w:val="25"/>
          <w:szCs w:val="25"/>
        </w:rPr>
        <w:t>_____________</w:t>
      </w:r>
    </w:p>
    <w:p w:rsidR="00B45016" w:rsidRDefault="00B45016"/>
    <w:sectPr w:rsidR="00B45016" w:rsidSect="00117F0B">
      <w:pgSz w:w="16840" w:h="11907" w:orient="landscape" w:code="9"/>
      <w:pgMar w:top="1418" w:right="680" w:bottom="567" w:left="851" w:header="720" w:footer="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B9C"/>
    <w:rsid w:val="00066FD1"/>
    <w:rsid w:val="00073B22"/>
    <w:rsid w:val="001F7261"/>
    <w:rsid w:val="00556B9C"/>
    <w:rsid w:val="00B45016"/>
    <w:rsid w:val="00C2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B9C"/>
    <w:pPr>
      <w:keepNext/>
      <w:autoSpaceDE w:val="0"/>
      <w:autoSpaceDN w:val="0"/>
      <w:spacing w:before="240" w:after="60" w:line="320" w:lineRule="exact"/>
      <w:ind w:firstLine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56B9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rsid w:val="00556B9C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56B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4140</Characters>
  <Application>Microsoft Office Word</Application>
  <DocSecurity>0</DocSecurity>
  <Lines>34</Lines>
  <Paragraphs>9</Paragraphs>
  <ScaleCrop>false</ScaleCrop>
  <Company>Мэрия города Новосибирска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YRusina</dc:creator>
  <cp:keywords/>
  <dc:description/>
  <cp:lastModifiedBy>YRusina</cp:lastModifiedBy>
  <cp:revision>1</cp:revision>
  <dcterms:created xsi:type="dcterms:W3CDTF">2010-11-30T10:20:00Z</dcterms:created>
  <dcterms:modified xsi:type="dcterms:W3CDTF">2010-11-30T10:21:00Z</dcterms:modified>
</cp:coreProperties>
</file>